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4126" w14:textId="01FE7CD3" w:rsidR="002A7F17" w:rsidRDefault="003456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FF915" wp14:editId="0340E79D">
                <wp:simplePos x="0" y="0"/>
                <wp:positionH relativeFrom="column">
                  <wp:posOffset>14605</wp:posOffset>
                </wp:positionH>
                <wp:positionV relativeFrom="paragraph">
                  <wp:posOffset>271780</wp:posOffset>
                </wp:positionV>
                <wp:extent cx="5741670" cy="0"/>
                <wp:effectExtent l="0" t="0" r="0" b="0"/>
                <wp:wrapNone/>
                <wp:docPr id="1162360498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16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71F2F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21.4pt" to="453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" strokecolor="#4472c4 [3204]" strokeweight="1.5pt">
                <v:stroke joinstyle="miter"/>
              </v:line>
            </w:pict>
          </mc:Fallback>
        </mc:AlternateContent>
      </w:r>
      <w:r w:rsidR="00D97E79">
        <w:rPr>
          <w:noProof/>
        </w:rPr>
        <w:drawing>
          <wp:anchor distT="0" distB="0" distL="114300" distR="114300" simplePos="0" relativeHeight="251658240" behindDoc="0" locked="0" layoutInCell="1" allowOverlap="1" wp14:anchorId="1AD1ADC4" wp14:editId="559424CC">
            <wp:simplePos x="0" y="0"/>
            <wp:positionH relativeFrom="column">
              <wp:posOffset>1386205</wp:posOffset>
            </wp:positionH>
            <wp:positionV relativeFrom="paragraph">
              <wp:posOffset>-775970</wp:posOffset>
            </wp:positionV>
            <wp:extent cx="2676525" cy="771525"/>
            <wp:effectExtent l="0" t="0" r="9525" b="9525"/>
            <wp:wrapNone/>
            <wp:docPr id="2065038077" name="Obrázek 1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038077" name="Obrázek 1" descr="Obsah obrázku logo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237D7B" w14:textId="028B4305" w:rsidR="00345608" w:rsidRPr="00345608" w:rsidRDefault="00345608" w:rsidP="00345608">
      <w:pPr>
        <w:jc w:val="center"/>
        <w:rPr>
          <w:sz w:val="40"/>
          <w:szCs w:val="40"/>
        </w:rPr>
      </w:pPr>
      <w:r w:rsidRPr="00345608">
        <w:rPr>
          <w:color w:val="4472C4" w:themeColor="accent1"/>
          <w:sz w:val="40"/>
          <w:szCs w:val="40"/>
        </w:rPr>
        <w:t>Příplatková výbava lodžií</w:t>
      </w:r>
    </w:p>
    <w:p w14:paraId="101B0CF6" w14:textId="77777777" w:rsidR="00345608" w:rsidRDefault="00345608"/>
    <w:p w14:paraId="774E4130" w14:textId="255F6FA4" w:rsidR="002A7F17" w:rsidRDefault="002A7F17" w:rsidP="002A7F17">
      <w:pPr>
        <w:pStyle w:val="Odstavecseseznamem"/>
        <w:numPr>
          <w:ilvl w:val="0"/>
          <w:numId w:val="1"/>
        </w:numPr>
      </w:pPr>
      <w:r w:rsidRPr="00D97E79">
        <w:rPr>
          <w:b/>
          <w:bCs/>
        </w:rPr>
        <w:t>El. Zásuvka uvnitř lodžie</w:t>
      </w:r>
      <w:r>
        <w:t xml:space="preserve"> </w:t>
      </w:r>
      <w:proofErr w:type="gramStart"/>
      <w:r>
        <w:t>( bez</w:t>
      </w:r>
      <w:proofErr w:type="gramEnd"/>
      <w:r>
        <w:t xml:space="preserve"> revize</w:t>
      </w:r>
      <w:r w:rsidR="00C82C67">
        <w:t>, nutno mít přiveden kabel od vás z bytu</w:t>
      </w:r>
      <w:r>
        <w:t>)</w:t>
      </w:r>
      <w:r>
        <w:tab/>
      </w:r>
      <w:r w:rsidRPr="00345608">
        <w:rPr>
          <w:b/>
          <w:bCs/>
        </w:rPr>
        <w:t>+5.500,-</w:t>
      </w:r>
    </w:p>
    <w:p w14:paraId="7CBF1BF4" w14:textId="3F5B0044" w:rsidR="002A7F17" w:rsidRDefault="002A7F17" w:rsidP="002A7F17">
      <w:pPr>
        <w:pStyle w:val="Odstavecseseznamem"/>
        <w:numPr>
          <w:ilvl w:val="0"/>
          <w:numId w:val="1"/>
        </w:numPr>
      </w:pPr>
      <w:r w:rsidRPr="00D97E79">
        <w:rPr>
          <w:b/>
          <w:bCs/>
        </w:rPr>
        <w:t>Kamenný koberec na podlaze lodžie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5608">
        <w:rPr>
          <w:b/>
          <w:bCs/>
        </w:rPr>
        <w:t>+13.900,-</w:t>
      </w:r>
    </w:p>
    <w:p w14:paraId="4B442A1C" w14:textId="2ADF6F1E" w:rsidR="002A7F17" w:rsidRDefault="002A7F17" w:rsidP="002A7F17">
      <w:pPr>
        <w:pStyle w:val="Odstavecseseznamem"/>
      </w:pPr>
      <w:proofErr w:type="gramStart"/>
      <w:r>
        <w:t xml:space="preserve">( </w:t>
      </w:r>
      <w:r w:rsidRPr="002A7F17">
        <w:rPr>
          <w:i/>
          <w:iCs/>
        </w:rPr>
        <w:t>kamínky</w:t>
      </w:r>
      <w:proofErr w:type="gramEnd"/>
      <w:r w:rsidRPr="002A7F17">
        <w:rPr>
          <w:i/>
          <w:iCs/>
        </w:rPr>
        <w:t xml:space="preserve"> zalité epoxidem</w:t>
      </w:r>
      <w:r>
        <w:t xml:space="preserve"> )</w:t>
      </w:r>
    </w:p>
    <w:p w14:paraId="74940E96" w14:textId="77582553" w:rsidR="002A7F17" w:rsidRDefault="002A7F17" w:rsidP="002A7F17">
      <w:pPr>
        <w:pStyle w:val="Odstavecseseznamem"/>
        <w:numPr>
          <w:ilvl w:val="0"/>
          <w:numId w:val="1"/>
        </w:numPr>
      </w:pPr>
      <w:r w:rsidRPr="00D97E79">
        <w:rPr>
          <w:b/>
          <w:bCs/>
        </w:rPr>
        <w:t>Keramická dlažba na podlaze lodžie</w:t>
      </w:r>
      <w:r w:rsidR="00D97E79">
        <w:t xml:space="preserve"> – cena včetně dlažby</w:t>
      </w:r>
      <w:r>
        <w:tab/>
      </w:r>
      <w:r>
        <w:tab/>
      </w:r>
      <w:r>
        <w:tab/>
      </w:r>
      <w:r w:rsidRPr="00345608">
        <w:rPr>
          <w:b/>
          <w:bCs/>
        </w:rPr>
        <w:t>+23.500,-</w:t>
      </w:r>
    </w:p>
    <w:p w14:paraId="7035625E" w14:textId="4096EB8E" w:rsidR="002A7F17" w:rsidRDefault="002A7F17" w:rsidP="002A7F17">
      <w:pPr>
        <w:pStyle w:val="Odstavecseseznamem"/>
      </w:pPr>
      <w:proofErr w:type="gramStart"/>
      <w:r>
        <w:t xml:space="preserve">( </w:t>
      </w:r>
      <w:r w:rsidRPr="00D97E79">
        <w:rPr>
          <w:i/>
          <w:iCs/>
        </w:rPr>
        <w:t>mrazuvzdorná</w:t>
      </w:r>
      <w:proofErr w:type="gramEnd"/>
      <w:r w:rsidRPr="00D97E79">
        <w:rPr>
          <w:i/>
          <w:iCs/>
        </w:rPr>
        <w:t xml:space="preserve"> dlažba</w:t>
      </w:r>
      <w:r w:rsidR="00D97E79" w:rsidRPr="00D97E79">
        <w:rPr>
          <w:i/>
          <w:iCs/>
        </w:rPr>
        <w:t>, odkazy na vzory budou dodány, je možno si dodat svou dlažbu,</w:t>
      </w:r>
      <w:r w:rsidR="00D97E79" w:rsidRPr="00D97E79">
        <w:rPr>
          <w:i/>
          <w:iCs/>
        </w:rPr>
        <w:br/>
        <w:t xml:space="preserve"> o cenu vaší dlažby bude ponížena částka</w:t>
      </w:r>
      <w:r w:rsidR="00D97E79">
        <w:t xml:space="preserve"> )</w:t>
      </w:r>
    </w:p>
    <w:p w14:paraId="261EEF89" w14:textId="0B9CCDBA" w:rsidR="002A7F17" w:rsidRDefault="002A7F17" w:rsidP="002A7F17">
      <w:pPr>
        <w:pStyle w:val="Odstavecseseznamem"/>
        <w:numPr>
          <w:ilvl w:val="0"/>
          <w:numId w:val="1"/>
        </w:numPr>
      </w:pPr>
      <w:r w:rsidRPr="00D97E79">
        <w:rPr>
          <w:b/>
          <w:bCs/>
        </w:rPr>
        <w:t>Nerezové háky na truhlíky</w:t>
      </w:r>
      <w:r>
        <w:t xml:space="preserve"> (pár)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5608">
        <w:rPr>
          <w:b/>
          <w:bCs/>
        </w:rPr>
        <w:t>+1.850,-</w:t>
      </w:r>
    </w:p>
    <w:p w14:paraId="22873C55" w14:textId="3891E74E" w:rsidR="002A7F17" w:rsidRPr="00345608" w:rsidRDefault="002A7F17" w:rsidP="002A7F17">
      <w:pPr>
        <w:pStyle w:val="Odstavecseseznamem"/>
        <w:numPr>
          <w:ilvl w:val="0"/>
          <w:numId w:val="1"/>
        </w:numPr>
        <w:rPr>
          <w:b/>
          <w:bCs/>
        </w:rPr>
      </w:pPr>
      <w:r w:rsidRPr="00D97E79">
        <w:rPr>
          <w:b/>
          <w:bCs/>
        </w:rPr>
        <w:t>Dodávka a montáž pozinkované konzole pro satelit</w:t>
      </w:r>
      <w:r>
        <w:tab/>
      </w:r>
      <w:r>
        <w:tab/>
      </w:r>
      <w:r>
        <w:tab/>
      </w:r>
      <w:r>
        <w:tab/>
      </w:r>
      <w:r w:rsidRPr="00345608">
        <w:rPr>
          <w:b/>
          <w:bCs/>
        </w:rPr>
        <w:t>+3.250</w:t>
      </w:r>
      <w:r w:rsidR="00345608">
        <w:rPr>
          <w:b/>
          <w:bCs/>
        </w:rPr>
        <w:t>,-</w:t>
      </w:r>
    </w:p>
    <w:p w14:paraId="78E74080" w14:textId="09C8BECD" w:rsidR="002A7F17" w:rsidRDefault="002A7F17" w:rsidP="002A7F17">
      <w:pPr>
        <w:pStyle w:val="Odstavecseseznamem"/>
        <w:numPr>
          <w:ilvl w:val="0"/>
          <w:numId w:val="1"/>
        </w:numPr>
      </w:pPr>
      <w:r w:rsidRPr="00D97E79">
        <w:rPr>
          <w:b/>
          <w:bCs/>
        </w:rPr>
        <w:t>Oboustranné parkování skel horního zasklení lodžie</w:t>
      </w:r>
      <w:r>
        <w:tab/>
      </w:r>
      <w:r>
        <w:tab/>
      </w:r>
      <w:r>
        <w:tab/>
      </w:r>
      <w:r>
        <w:tab/>
      </w:r>
      <w:r w:rsidRPr="00345608">
        <w:rPr>
          <w:b/>
          <w:bCs/>
        </w:rPr>
        <w:t>+1.300,-</w:t>
      </w:r>
    </w:p>
    <w:p w14:paraId="7A7A56C0" w14:textId="4696F8F8" w:rsidR="002A7F17" w:rsidRDefault="002A7F17" w:rsidP="002A7F17">
      <w:pPr>
        <w:pStyle w:val="Odstavecseseznamem"/>
      </w:pPr>
      <w:proofErr w:type="gramStart"/>
      <w:r>
        <w:t xml:space="preserve">( </w:t>
      </w:r>
      <w:r w:rsidRPr="002A7F17">
        <w:rPr>
          <w:i/>
          <w:iCs/>
        </w:rPr>
        <w:t>Bude</w:t>
      </w:r>
      <w:proofErr w:type="gramEnd"/>
      <w:r w:rsidRPr="002A7F17">
        <w:rPr>
          <w:i/>
          <w:iCs/>
        </w:rPr>
        <w:t xml:space="preserve"> 6skel v zasklení</w:t>
      </w:r>
      <w:r>
        <w:t xml:space="preserve"> )</w:t>
      </w:r>
    </w:p>
    <w:p w14:paraId="47462D91" w14:textId="11CD5CAB" w:rsidR="002A7F17" w:rsidRDefault="002A7F17" w:rsidP="002A7F17">
      <w:pPr>
        <w:pStyle w:val="Odstavecseseznamem"/>
        <w:numPr>
          <w:ilvl w:val="0"/>
          <w:numId w:val="1"/>
        </w:numPr>
      </w:pPr>
      <w:r w:rsidRPr="00D97E79">
        <w:rPr>
          <w:b/>
          <w:bCs/>
        </w:rPr>
        <w:t>Oplechování mezery mezi zábradlím a podlahou/bočnicemi</w:t>
      </w:r>
      <w:r>
        <w:tab/>
      </w:r>
      <w:r>
        <w:tab/>
      </w:r>
      <w:r>
        <w:tab/>
      </w:r>
      <w:r w:rsidRPr="00345608">
        <w:rPr>
          <w:b/>
          <w:bCs/>
        </w:rPr>
        <w:t>+4.750,-</w:t>
      </w:r>
    </w:p>
    <w:p w14:paraId="4F33BFA3" w14:textId="20390B49" w:rsidR="002A7F17" w:rsidRDefault="002A7F17" w:rsidP="002A7F17">
      <w:pPr>
        <w:pStyle w:val="Odstavecseseznamem"/>
        <w:numPr>
          <w:ilvl w:val="0"/>
          <w:numId w:val="1"/>
        </w:numPr>
      </w:pPr>
      <w:r w:rsidRPr="00D97E79">
        <w:rPr>
          <w:b/>
          <w:bCs/>
        </w:rPr>
        <w:t>Neprůhledné boční sklo horního zasklení 1ks</w:t>
      </w:r>
      <w:r>
        <w:tab/>
      </w:r>
      <w:r>
        <w:tab/>
      </w:r>
      <w:r>
        <w:tab/>
      </w:r>
      <w:r>
        <w:tab/>
      </w:r>
      <w:r>
        <w:tab/>
      </w:r>
      <w:r w:rsidRPr="00345608">
        <w:rPr>
          <w:b/>
          <w:bCs/>
        </w:rPr>
        <w:t>+3.220,-</w:t>
      </w:r>
    </w:p>
    <w:p w14:paraId="1ACD733C" w14:textId="686BCE6A" w:rsidR="002A7F17" w:rsidRDefault="002A7F17" w:rsidP="002A7F17">
      <w:pPr>
        <w:pStyle w:val="Odstavecseseznamem"/>
        <w:numPr>
          <w:ilvl w:val="0"/>
          <w:numId w:val="1"/>
        </w:numPr>
      </w:pPr>
      <w:r w:rsidRPr="00D97E79">
        <w:rPr>
          <w:b/>
          <w:bCs/>
        </w:rPr>
        <w:t>Neprůhledné boční sklo horního zasklení 2ks</w:t>
      </w:r>
      <w:r>
        <w:tab/>
      </w:r>
      <w:r>
        <w:tab/>
      </w:r>
      <w:r>
        <w:tab/>
      </w:r>
      <w:r>
        <w:tab/>
      </w:r>
      <w:r>
        <w:tab/>
      </w:r>
      <w:r w:rsidRPr="00345608">
        <w:rPr>
          <w:b/>
          <w:bCs/>
        </w:rPr>
        <w:t>+6.440,-</w:t>
      </w:r>
    </w:p>
    <w:p w14:paraId="54392CD7" w14:textId="4CAF3415" w:rsidR="00D97E79" w:rsidRDefault="00D97E79" w:rsidP="00D97E79">
      <w:pPr>
        <w:pStyle w:val="Odstavecseseznamem"/>
      </w:pPr>
      <w:proofErr w:type="gramStart"/>
      <w:r>
        <w:t xml:space="preserve">( </w:t>
      </w:r>
      <w:r w:rsidRPr="00D97E79">
        <w:rPr>
          <w:i/>
          <w:iCs/>
        </w:rPr>
        <w:t>vhodné</w:t>
      </w:r>
      <w:proofErr w:type="gramEnd"/>
      <w:r w:rsidRPr="00D97E79">
        <w:rPr>
          <w:i/>
          <w:iCs/>
        </w:rPr>
        <w:t xml:space="preserve"> pro ty kteří mají lodžii se sousedy a nechtějí si vidět na lodžii</w:t>
      </w:r>
      <w:r>
        <w:rPr>
          <w:i/>
          <w:iCs/>
        </w:rPr>
        <w:t xml:space="preserve"> </w:t>
      </w:r>
      <w:r>
        <w:t>)</w:t>
      </w:r>
    </w:p>
    <w:p w14:paraId="1FEC20BE" w14:textId="7828BDF8" w:rsidR="00C82C67" w:rsidRPr="00CD7E97" w:rsidRDefault="00C82C67" w:rsidP="00CD7E97">
      <w:pPr>
        <w:pStyle w:val="Odstavecseseznamem"/>
        <w:numPr>
          <w:ilvl w:val="0"/>
          <w:numId w:val="1"/>
        </w:numPr>
        <w:rPr>
          <w:b/>
          <w:bCs/>
        </w:rPr>
      </w:pPr>
      <w:r w:rsidRPr="00C82C67">
        <w:rPr>
          <w:b/>
          <w:bCs/>
        </w:rPr>
        <w:t>Lodžiový sušák na prádlo s posuvnými háčky</w:t>
      </w:r>
      <w:r w:rsidRPr="00C82C67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D7E97">
        <w:rPr>
          <w:b/>
          <w:bCs/>
        </w:rPr>
        <w:t>+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1.</w:t>
      </w:r>
      <w:r w:rsidR="00CD7E97">
        <w:rPr>
          <w:b/>
          <w:bCs/>
        </w:rPr>
        <w:t>8</w:t>
      </w:r>
      <w:r>
        <w:rPr>
          <w:b/>
          <w:bCs/>
        </w:rPr>
        <w:t>50,-</w:t>
      </w:r>
      <w:proofErr w:type="gramEnd"/>
    </w:p>
    <w:p w14:paraId="43D704FE" w14:textId="7661F939" w:rsidR="00C82C67" w:rsidRPr="00351024" w:rsidRDefault="00C82C67" w:rsidP="00345608">
      <w:pPr>
        <w:pStyle w:val="Odstavecseseznamem"/>
        <w:numPr>
          <w:ilvl w:val="0"/>
          <w:numId w:val="1"/>
        </w:numPr>
      </w:pPr>
      <w:r w:rsidRPr="00C82C67">
        <w:rPr>
          <w:b/>
          <w:bCs/>
        </w:rPr>
        <w:t>Lodžiový sušák na prádlo stropní/vytahovací</w:t>
      </w:r>
      <w:r>
        <w:tab/>
      </w:r>
      <w:r>
        <w:tab/>
      </w:r>
      <w:r>
        <w:tab/>
      </w:r>
      <w:r>
        <w:tab/>
      </w:r>
      <w:r>
        <w:tab/>
      </w:r>
      <w:r w:rsidR="00CD7E97">
        <w:rPr>
          <w:b/>
          <w:bCs/>
        </w:rPr>
        <w:t xml:space="preserve">+ </w:t>
      </w:r>
      <w:proofErr w:type="gramStart"/>
      <w:r w:rsidR="00CD7E97">
        <w:rPr>
          <w:b/>
          <w:bCs/>
        </w:rPr>
        <w:t>2.500</w:t>
      </w:r>
      <w:r w:rsidRPr="00C82C67">
        <w:rPr>
          <w:b/>
          <w:bCs/>
        </w:rPr>
        <w:t>,-</w:t>
      </w:r>
      <w:proofErr w:type="gramEnd"/>
    </w:p>
    <w:p w14:paraId="74E370E8" w14:textId="65A55509" w:rsidR="00351024" w:rsidRPr="006C0100" w:rsidRDefault="00CF1FE7" w:rsidP="00345608">
      <w:pPr>
        <w:pStyle w:val="Odstavecseseznamem"/>
        <w:numPr>
          <w:ilvl w:val="0"/>
          <w:numId w:val="1"/>
        </w:numPr>
      </w:pPr>
      <w:r>
        <w:rPr>
          <w:b/>
          <w:bCs/>
          <w:color w:val="FF0000"/>
        </w:rPr>
        <w:t xml:space="preserve">Lodžiový sušák na prádlo </w:t>
      </w:r>
      <w:r w:rsidR="006C0100">
        <w:rPr>
          <w:b/>
          <w:bCs/>
          <w:color w:val="FF0000"/>
        </w:rPr>
        <w:t>s pevnými háčky</w:t>
      </w:r>
      <w:r w:rsidR="006C0100">
        <w:rPr>
          <w:b/>
          <w:bCs/>
          <w:color w:val="FF0000"/>
        </w:rPr>
        <w:tab/>
      </w:r>
      <w:r w:rsidR="006C0100">
        <w:rPr>
          <w:b/>
          <w:bCs/>
          <w:color w:val="FF0000"/>
        </w:rPr>
        <w:tab/>
      </w:r>
      <w:r w:rsidR="006C0100">
        <w:rPr>
          <w:b/>
          <w:bCs/>
          <w:color w:val="FF0000"/>
        </w:rPr>
        <w:tab/>
      </w:r>
      <w:r w:rsidR="006C0100">
        <w:rPr>
          <w:b/>
          <w:bCs/>
          <w:color w:val="FF0000"/>
        </w:rPr>
        <w:tab/>
      </w:r>
      <w:r w:rsidR="006C0100">
        <w:rPr>
          <w:b/>
          <w:bCs/>
          <w:color w:val="FF0000"/>
        </w:rPr>
        <w:tab/>
        <w:t>xxxxxxx</w:t>
      </w:r>
    </w:p>
    <w:p w14:paraId="57FCBE12" w14:textId="2DCB3DE9" w:rsidR="006C0100" w:rsidRDefault="006C0100" w:rsidP="006C0100">
      <w:pPr>
        <w:pStyle w:val="Odstavecseseznamem"/>
        <w:rPr>
          <w:b/>
          <w:bCs/>
          <w:color w:val="FF0000"/>
        </w:rPr>
      </w:pPr>
      <w:r>
        <w:rPr>
          <w:b/>
          <w:bCs/>
          <w:color w:val="FF0000"/>
        </w:rPr>
        <w:t>NELZE !!!</w:t>
      </w:r>
      <w:proofErr w:type="gramStart"/>
      <w:r>
        <w:rPr>
          <w:b/>
          <w:bCs/>
          <w:color w:val="FF0000"/>
        </w:rPr>
        <w:t>,  Tento</w:t>
      </w:r>
      <w:proofErr w:type="gramEnd"/>
      <w:r>
        <w:rPr>
          <w:b/>
          <w:bCs/>
          <w:color w:val="FF0000"/>
        </w:rPr>
        <w:t xml:space="preserve"> druh se nedoporučuje vzhledem k typu zasklení</w:t>
      </w:r>
      <w:r w:rsidR="00326536">
        <w:rPr>
          <w:b/>
          <w:bCs/>
          <w:color w:val="FF0000"/>
        </w:rPr>
        <w:t xml:space="preserve">, boční otvírání zasklení a sušák si navzájem vadí. PROTO TATO VARIANTA NEBUDE </w:t>
      </w:r>
      <w:proofErr w:type="gramStart"/>
      <w:r w:rsidR="00326536">
        <w:rPr>
          <w:b/>
          <w:bCs/>
          <w:color w:val="FF0000"/>
        </w:rPr>
        <w:t>NABÍZENA</w:t>
      </w:r>
      <w:r w:rsidR="00676A76">
        <w:rPr>
          <w:b/>
          <w:bCs/>
          <w:color w:val="FF0000"/>
        </w:rPr>
        <w:t xml:space="preserve"> !!!</w:t>
      </w:r>
      <w:proofErr w:type="gramEnd"/>
    </w:p>
    <w:p w14:paraId="4D2AE7AC" w14:textId="77777777" w:rsidR="00A9749D" w:rsidRDefault="00A9749D" w:rsidP="006C0100">
      <w:pPr>
        <w:pStyle w:val="Odstavecseseznamem"/>
        <w:rPr>
          <w:b/>
          <w:bCs/>
          <w:color w:val="FF0000"/>
        </w:rPr>
      </w:pPr>
    </w:p>
    <w:p w14:paraId="52FE7F96" w14:textId="77777777" w:rsidR="00A9749D" w:rsidRDefault="00A9749D" w:rsidP="006C0100">
      <w:pPr>
        <w:pStyle w:val="Odstavecseseznamem"/>
        <w:rPr>
          <w:b/>
          <w:bCs/>
          <w:color w:val="FF0000"/>
        </w:rPr>
      </w:pPr>
    </w:p>
    <w:p w14:paraId="21A827C6" w14:textId="40D4A7A9" w:rsidR="00D97E79" w:rsidRDefault="00A9749D" w:rsidP="00A9749D">
      <w:pPr>
        <w:pStyle w:val="Odstavecseseznamem"/>
        <w:rPr>
          <w:b/>
          <w:bCs/>
          <w:color w:val="FF0000"/>
          <w:sz w:val="56"/>
          <w:szCs w:val="56"/>
        </w:rPr>
      </w:pPr>
      <w:r w:rsidRPr="00A9749D">
        <w:rPr>
          <w:b/>
          <w:bCs/>
          <w:color w:val="FF0000"/>
          <w:sz w:val="56"/>
          <w:szCs w:val="56"/>
        </w:rPr>
        <w:t>PROSÍM ODEVZDAT DO 5.5.2023 DO SCHRÁNKY BD ZUZANA, POKUD MÁTE O DOPLŇKOVOU VÝB</w:t>
      </w:r>
      <w:r w:rsidR="00530AD8">
        <w:rPr>
          <w:b/>
          <w:bCs/>
          <w:color w:val="FF0000"/>
          <w:sz w:val="56"/>
          <w:szCs w:val="56"/>
        </w:rPr>
        <w:t>A</w:t>
      </w:r>
      <w:r w:rsidRPr="00A9749D">
        <w:rPr>
          <w:b/>
          <w:bCs/>
          <w:color w:val="FF0000"/>
          <w:sz w:val="56"/>
          <w:szCs w:val="56"/>
        </w:rPr>
        <w:t>VU ZÁJEM, JINAK NENÍ NUTNÉ A MŮŽETE ZLIKVIDOVAT.</w:t>
      </w:r>
    </w:p>
    <w:p w14:paraId="67C51AD7" w14:textId="77777777" w:rsidR="00A9749D" w:rsidRPr="00A9749D" w:rsidRDefault="00A9749D" w:rsidP="00A9749D">
      <w:pPr>
        <w:pStyle w:val="Odstavecseseznamem"/>
        <w:rPr>
          <w:b/>
          <w:bCs/>
          <w:color w:val="000000" w:themeColor="text1"/>
          <w:sz w:val="40"/>
          <w:szCs w:val="40"/>
        </w:rPr>
      </w:pPr>
      <w:r w:rsidRPr="00A9749D">
        <w:rPr>
          <w:b/>
          <w:bCs/>
          <w:color w:val="000000" w:themeColor="text1"/>
          <w:sz w:val="40"/>
          <w:szCs w:val="40"/>
        </w:rPr>
        <w:t>Všem to bylo vhozeno do schránky a většině rozesláno na e-mail.</w:t>
      </w:r>
    </w:p>
    <w:p w14:paraId="27EE337B" w14:textId="11C70D09" w:rsidR="002A7F17" w:rsidRDefault="00676A76" w:rsidP="00A9749D">
      <w:r>
        <w:t xml:space="preserve"> </w:t>
      </w:r>
      <w:r w:rsidR="002A7F17">
        <w:t xml:space="preserve">Ceny včetně </w:t>
      </w:r>
      <w:proofErr w:type="gramStart"/>
      <w:r w:rsidR="002A7F17">
        <w:t>15%</w:t>
      </w:r>
      <w:proofErr w:type="gramEnd"/>
      <w:r w:rsidR="002A7F17">
        <w:t xml:space="preserve"> dph</w:t>
      </w:r>
      <w:r w:rsidR="00D97E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6940" wp14:editId="7920D560">
                <wp:simplePos x="0" y="0"/>
                <wp:positionH relativeFrom="column">
                  <wp:posOffset>90805</wp:posOffset>
                </wp:positionH>
                <wp:positionV relativeFrom="paragraph">
                  <wp:posOffset>607695</wp:posOffset>
                </wp:positionV>
                <wp:extent cx="5438775" cy="0"/>
                <wp:effectExtent l="0" t="0" r="0" b="0"/>
                <wp:wrapNone/>
                <wp:docPr id="989598894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1B419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5pt,47.85pt" to="435.4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" strokecolor="#4472c4 [3204]" strokeweight="1.5pt">
                <v:stroke joinstyle="miter"/>
              </v:line>
            </w:pict>
          </mc:Fallback>
        </mc:AlternateContent>
      </w:r>
      <w:r w:rsidR="00D97E79">
        <w:rPr>
          <w:noProof/>
        </w:rPr>
        <w:drawing>
          <wp:anchor distT="0" distB="0" distL="114300" distR="114300" simplePos="0" relativeHeight="251660288" behindDoc="0" locked="0" layoutInCell="1" allowOverlap="1" wp14:anchorId="3CD96C49" wp14:editId="52951CE7">
            <wp:simplePos x="0" y="0"/>
            <wp:positionH relativeFrom="margin">
              <wp:align>right</wp:align>
            </wp:positionH>
            <wp:positionV relativeFrom="paragraph">
              <wp:posOffset>777240</wp:posOffset>
            </wp:positionV>
            <wp:extent cx="5760720" cy="525780"/>
            <wp:effectExtent l="0" t="0" r="0" b="7620"/>
            <wp:wrapNone/>
            <wp:docPr id="79419365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19365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B6DC2"/>
    <w:multiLevelType w:val="hybridMultilevel"/>
    <w:tmpl w:val="4DF41E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973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17"/>
    <w:rsid w:val="002A7F17"/>
    <w:rsid w:val="00326536"/>
    <w:rsid w:val="00345608"/>
    <w:rsid w:val="00351024"/>
    <w:rsid w:val="00530AD8"/>
    <w:rsid w:val="00676A76"/>
    <w:rsid w:val="006B6C25"/>
    <w:rsid w:val="006C0100"/>
    <w:rsid w:val="008B3F4C"/>
    <w:rsid w:val="00A9749D"/>
    <w:rsid w:val="00B14D39"/>
    <w:rsid w:val="00B67C2D"/>
    <w:rsid w:val="00B961D1"/>
    <w:rsid w:val="00C82C67"/>
    <w:rsid w:val="00CD7E97"/>
    <w:rsid w:val="00CF1FE7"/>
    <w:rsid w:val="00D9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B812"/>
  <w15:chartTrackingRefBased/>
  <w15:docId w15:val="{B2EB2BDD-ABD1-499F-B0F1-1C3D5021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7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Górka</dc:creator>
  <cp:keywords/>
  <dc:description/>
  <cp:lastModifiedBy>Górka Michal</cp:lastModifiedBy>
  <cp:revision>4</cp:revision>
  <cp:lastPrinted>2023-04-18T13:48:00Z</cp:lastPrinted>
  <dcterms:created xsi:type="dcterms:W3CDTF">2023-04-18T13:48:00Z</dcterms:created>
  <dcterms:modified xsi:type="dcterms:W3CDTF">2023-04-18T15:11:00Z</dcterms:modified>
</cp:coreProperties>
</file>